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A82" w:rsidRPr="00AF3A82" w:rsidRDefault="00AF3A82" w:rsidP="00AF3A82">
      <w:pPr>
        <w:widowControl w:val="0"/>
        <w:autoSpaceDE w:val="0"/>
        <w:autoSpaceDN w:val="0"/>
        <w:spacing w:before="71"/>
        <w:ind w:left="436" w:right="1292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3A82">
        <w:rPr>
          <w:rFonts w:ascii="Times New Roman" w:eastAsia="Calibri" w:hAnsi="Times New Roman" w:cs="Times New Roman"/>
          <w:b/>
          <w:bCs/>
          <w:sz w:val="24"/>
          <w:szCs w:val="24"/>
        </w:rPr>
        <w:t>Ростовская</w:t>
      </w:r>
      <w:r w:rsidRPr="00AF3A82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bCs/>
          <w:sz w:val="24"/>
          <w:szCs w:val="24"/>
        </w:rPr>
        <w:t>область,</w:t>
      </w:r>
      <w:r w:rsidRPr="00AF3A82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AF3A82">
        <w:rPr>
          <w:rFonts w:ascii="Times New Roman" w:eastAsia="Calibri" w:hAnsi="Times New Roman" w:cs="Times New Roman"/>
          <w:b/>
          <w:bCs/>
          <w:sz w:val="24"/>
          <w:szCs w:val="24"/>
        </w:rPr>
        <w:t>Заветинский</w:t>
      </w:r>
      <w:proofErr w:type="spellEnd"/>
      <w:r w:rsidRPr="00AF3A82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bCs/>
          <w:sz w:val="24"/>
          <w:szCs w:val="24"/>
        </w:rPr>
        <w:t>район,</w:t>
      </w:r>
      <w:r w:rsidRPr="00AF3A82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bCs/>
          <w:sz w:val="24"/>
          <w:szCs w:val="24"/>
        </w:rPr>
        <w:t>хутор</w:t>
      </w:r>
      <w:r w:rsidRPr="00AF3A82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AF3A82">
        <w:rPr>
          <w:rFonts w:ascii="Times New Roman" w:eastAsia="Calibri" w:hAnsi="Times New Roman" w:cs="Times New Roman"/>
          <w:b/>
          <w:bCs/>
          <w:sz w:val="24"/>
          <w:szCs w:val="24"/>
        </w:rPr>
        <w:t>Савдя</w:t>
      </w:r>
      <w:proofErr w:type="spellEnd"/>
    </w:p>
    <w:p w:rsidR="00AF3A82" w:rsidRPr="00AF3A82" w:rsidRDefault="00AF3A82" w:rsidP="00AF3A82">
      <w:pPr>
        <w:widowControl w:val="0"/>
        <w:autoSpaceDE w:val="0"/>
        <w:autoSpaceDN w:val="0"/>
        <w:spacing w:after="0" w:line="240" w:lineRule="auto"/>
        <w:ind w:left="436" w:right="1320"/>
        <w:jc w:val="center"/>
        <w:rPr>
          <w:rFonts w:ascii="Times New Roman" w:eastAsia="Calibri" w:hAnsi="Times New Roman" w:cs="Times New Roman"/>
          <w:b/>
          <w:sz w:val="24"/>
        </w:rPr>
      </w:pPr>
      <w:r w:rsidRPr="00AF3A82">
        <w:rPr>
          <w:rFonts w:ascii="Times New Roman" w:eastAsia="Calibri" w:hAnsi="Times New Roman" w:cs="Times New Roman"/>
          <w:b/>
          <w:sz w:val="24"/>
        </w:rPr>
        <w:t>Муниципальное</w:t>
      </w:r>
      <w:r w:rsidRPr="00AF3A82">
        <w:rPr>
          <w:rFonts w:ascii="Times New Roman" w:eastAsia="Calibri" w:hAnsi="Times New Roman" w:cs="Times New Roman"/>
          <w:b/>
          <w:spacing w:val="4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бюджетное</w:t>
      </w:r>
      <w:r w:rsidRPr="00AF3A82">
        <w:rPr>
          <w:rFonts w:ascii="Times New Roman" w:eastAsia="Calibri" w:hAnsi="Times New Roman" w:cs="Times New Roman"/>
          <w:b/>
          <w:spacing w:val="4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общеобразовательное</w:t>
      </w:r>
      <w:r w:rsidRPr="00AF3A82">
        <w:rPr>
          <w:rFonts w:ascii="Times New Roman" w:eastAsia="Calibri" w:hAnsi="Times New Roman" w:cs="Times New Roman"/>
          <w:b/>
          <w:spacing w:val="4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учреждение</w:t>
      </w:r>
      <w:r w:rsidRPr="00AF3A82">
        <w:rPr>
          <w:rFonts w:ascii="Times New Roman" w:eastAsia="Calibri" w:hAnsi="Times New Roman" w:cs="Times New Roman"/>
          <w:b/>
          <w:spacing w:val="4"/>
          <w:sz w:val="24"/>
        </w:rPr>
        <w:t xml:space="preserve"> </w:t>
      </w:r>
      <w:proofErr w:type="spellStart"/>
      <w:r w:rsidRPr="00AF3A82">
        <w:rPr>
          <w:rFonts w:ascii="Times New Roman" w:eastAsia="Calibri" w:hAnsi="Times New Roman" w:cs="Times New Roman"/>
          <w:b/>
          <w:sz w:val="24"/>
        </w:rPr>
        <w:t>Савдянская</w:t>
      </w:r>
      <w:proofErr w:type="spellEnd"/>
      <w:r w:rsidRPr="00AF3A82">
        <w:rPr>
          <w:rFonts w:ascii="Times New Roman" w:eastAsia="Calibri" w:hAnsi="Times New Roman" w:cs="Times New Roman"/>
          <w:b/>
          <w:spacing w:val="11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средняя</w:t>
      </w:r>
      <w:r w:rsidRPr="00AF3A82">
        <w:rPr>
          <w:rFonts w:ascii="Times New Roman" w:eastAsia="Calibri" w:hAnsi="Times New Roman" w:cs="Times New Roman"/>
          <w:b/>
          <w:spacing w:val="1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общеобразовательная</w:t>
      </w:r>
      <w:r w:rsidRPr="00AF3A82">
        <w:rPr>
          <w:rFonts w:ascii="Times New Roman" w:eastAsia="Calibri" w:hAnsi="Times New Roman" w:cs="Times New Roman"/>
          <w:b/>
          <w:spacing w:val="24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школа</w:t>
      </w:r>
      <w:r w:rsidRPr="00AF3A82">
        <w:rPr>
          <w:rFonts w:ascii="Times New Roman" w:eastAsia="Calibri" w:hAnsi="Times New Roman" w:cs="Times New Roman"/>
          <w:b/>
          <w:spacing w:val="33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им.</w:t>
      </w:r>
      <w:r w:rsidRPr="00AF3A82">
        <w:rPr>
          <w:rFonts w:ascii="Times New Roman" w:eastAsia="Calibri" w:hAnsi="Times New Roman" w:cs="Times New Roman"/>
          <w:b/>
          <w:spacing w:val="3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z w:val="24"/>
        </w:rPr>
        <w:t>И.</w:t>
      </w:r>
      <w:r w:rsidRPr="00AF3A82">
        <w:rPr>
          <w:rFonts w:ascii="Times New Roman" w:eastAsia="Calibri" w:hAnsi="Times New Roman" w:cs="Times New Roman"/>
          <w:b/>
          <w:spacing w:val="3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b/>
          <w:spacing w:val="9"/>
          <w:sz w:val="24"/>
        </w:rPr>
        <w:t>Т.</w:t>
      </w:r>
      <w:r w:rsidRPr="00AF3A82">
        <w:rPr>
          <w:rFonts w:ascii="Times New Roman" w:eastAsia="Calibri" w:hAnsi="Times New Roman" w:cs="Times New Roman"/>
          <w:b/>
          <w:spacing w:val="24"/>
          <w:sz w:val="24"/>
        </w:rPr>
        <w:t xml:space="preserve"> </w:t>
      </w:r>
      <w:proofErr w:type="spellStart"/>
      <w:r w:rsidRPr="00AF3A82">
        <w:rPr>
          <w:rFonts w:ascii="Times New Roman" w:eastAsia="Calibri" w:hAnsi="Times New Roman" w:cs="Times New Roman"/>
          <w:b/>
          <w:sz w:val="24"/>
        </w:rPr>
        <w:t>Таранова</w:t>
      </w:r>
      <w:proofErr w:type="spellEnd"/>
    </w:p>
    <w:p w:rsidR="00AF3A82" w:rsidRPr="00AF3A82" w:rsidRDefault="00AF3A82" w:rsidP="00AF3A8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4"/>
        </w:rPr>
      </w:pPr>
    </w:p>
    <w:p w:rsidR="00AF3A82" w:rsidRPr="00AF3A82" w:rsidRDefault="00AF3A82" w:rsidP="00AF3A82">
      <w:pPr>
        <w:widowControl w:val="0"/>
        <w:autoSpaceDE w:val="0"/>
        <w:autoSpaceDN w:val="0"/>
        <w:spacing w:before="1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A82" w:rsidRPr="00AF3A82" w:rsidRDefault="00AF3A82" w:rsidP="00AF3A82">
      <w:pPr>
        <w:widowControl w:val="0"/>
        <w:autoSpaceDE w:val="0"/>
        <w:autoSpaceDN w:val="0"/>
        <w:spacing w:before="1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A82" w:rsidRPr="00AF3A82" w:rsidRDefault="00AF3A82" w:rsidP="00AF3A82">
      <w:pPr>
        <w:tabs>
          <w:tab w:val="left" w:leader="underscore" w:pos="8141"/>
        </w:tabs>
        <w:autoSpaceDE w:val="0"/>
        <w:autoSpaceDN w:val="0"/>
        <w:adjustRightInd w:val="0"/>
        <w:spacing w:after="0"/>
        <w:ind w:left="552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F3A82">
        <w:rPr>
          <w:rFonts w:ascii="Times New Roman" w:eastAsia="Calibri" w:hAnsi="Times New Roman" w:cs="Times New Roman"/>
          <w:color w:val="000000"/>
        </w:rPr>
        <w:t>«Утверждаю»</w:t>
      </w:r>
      <w:r w:rsidRPr="00AF3A82">
        <w:rPr>
          <w:rFonts w:ascii="Times New Roman" w:eastAsia="Calibri" w:hAnsi="Times New Roman" w:cs="Times New Roman"/>
          <w:color w:val="000000"/>
        </w:rPr>
        <w:br/>
        <w:t xml:space="preserve">Директор МБОУ </w:t>
      </w:r>
      <w:proofErr w:type="spellStart"/>
      <w:r w:rsidRPr="00AF3A82">
        <w:rPr>
          <w:rFonts w:ascii="Times New Roman" w:eastAsia="Calibri" w:hAnsi="Times New Roman" w:cs="Times New Roman"/>
          <w:color w:val="000000"/>
        </w:rPr>
        <w:t>Савдянская</w:t>
      </w:r>
      <w:proofErr w:type="spellEnd"/>
      <w:r w:rsidRPr="00AF3A82">
        <w:rPr>
          <w:rFonts w:ascii="Times New Roman" w:eastAsia="Calibri" w:hAnsi="Times New Roman" w:cs="Times New Roman"/>
          <w:color w:val="000000"/>
        </w:rPr>
        <w:t xml:space="preserve"> СОШ  </w:t>
      </w:r>
    </w:p>
    <w:p w:rsidR="00AF3A82" w:rsidRPr="00AF3A82" w:rsidRDefault="00AF3A82" w:rsidP="00AF3A82">
      <w:pPr>
        <w:tabs>
          <w:tab w:val="left" w:leader="underscore" w:pos="8141"/>
        </w:tabs>
        <w:autoSpaceDE w:val="0"/>
        <w:autoSpaceDN w:val="0"/>
        <w:adjustRightInd w:val="0"/>
        <w:spacing w:after="0"/>
        <w:ind w:left="552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F3A82">
        <w:rPr>
          <w:rFonts w:ascii="Times New Roman" w:eastAsia="Calibri" w:hAnsi="Times New Roman" w:cs="Times New Roman"/>
          <w:color w:val="000000"/>
        </w:rPr>
        <w:t xml:space="preserve">им И.Т. </w:t>
      </w:r>
      <w:proofErr w:type="spellStart"/>
      <w:r w:rsidRPr="00AF3A82">
        <w:rPr>
          <w:rFonts w:ascii="Times New Roman" w:eastAsia="Calibri" w:hAnsi="Times New Roman" w:cs="Times New Roman"/>
          <w:color w:val="000000"/>
        </w:rPr>
        <w:t>Таранова</w:t>
      </w:r>
      <w:proofErr w:type="spellEnd"/>
    </w:p>
    <w:p w:rsidR="00AF3A82" w:rsidRPr="00AF3A82" w:rsidRDefault="00AF3A82" w:rsidP="00AF3A82">
      <w:pPr>
        <w:tabs>
          <w:tab w:val="left" w:leader="underscore" w:pos="7109"/>
        </w:tabs>
        <w:autoSpaceDE w:val="0"/>
        <w:autoSpaceDN w:val="0"/>
        <w:adjustRightInd w:val="0"/>
        <w:spacing w:after="0"/>
        <w:ind w:left="552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F3A82">
        <w:rPr>
          <w:rFonts w:ascii="Times New Roman" w:eastAsia="Calibri" w:hAnsi="Times New Roman" w:cs="Times New Roman"/>
          <w:color w:val="000000"/>
        </w:rPr>
        <w:t xml:space="preserve"> Приказ от 30.08 2022 №</w:t>
      </w:r>
      <w:r w:rsidR="00DD6706">
        <w:rPr>
          <w:rFonts w:ascii="Times New Roman" w:eastAsia="Calibri" w:hAnsi="Times New Roman" w:cs="Times New Roman"/>
          <w:color w:val="000000"/>
        </w:rPr>
        <w:t xml:space="preserve"> </w:t>
      </w:r>
      <w:r w:rsidR="00E540EF">
        <w:rPr>
          <w:rFonts w:ascii="Times New Roman" w:eastAsia="Calibri" w:hAnsi="Times New Roman" w:cs="Times New Roman"/>
          <w:color w:val="000000"/>
        </w:rPr>
        <w:t>170</w:t>
      </w:r>
    </w:p>
    <w:p w:rsidR="00AF3A82" w:rsidRPr="00AF3A82" w:rsidRDefault="00AF3A82" w:rsidP="00AF3A82">
      <w:pPr>
        <w:tabs>
          <w:tab w:val="left" w:leader="underscore" w:pos="8074"/>
        </w:tabs>
        <w:autoSpaceDE w:val="0"/>
        <w:autoSpaceDN w:val="0"/>
        <w:adjustRightInd w:val="0"/>
        <w:spacing w:after="0"/>
        <w:ind w:left="5529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F3A82">
        <w:rPr>
          <w:rFonts w:ascii="Times New Roman" w:eastAsia="Calibri" w:hAnsi="Times New Roman" w:cs="Times New Roman"/>
          <w:color w:val="000000"/>
        </w:rPr>
        <w:t>__________</w:t>
      </w:r>
      <w:proofErr w:type="spellStart"/>
      <w:r w:rsidRPr="00AF3A82">
        <w:rPr>
          <w:rFonts w:ascii="Times New Roman" w:eastAsia="Calibri" w:hAnsi="Times New Roman" w:cs="Times New Roman"/>
          <w:color w:val="000000"/>
        </w:rPr>
        <w:t>Славгородская</w:t>
      </w:r>
      <w:proofErr w:type="spellEnd"/>
      <w:r w:rsidRPr="00AF3A82">
        <w:rPr>
          <w:rFonts w:ascii="Times New Roman" w:eastAsia="Calibri" w:hAnsi="Times New Roman" w:cs="Times New Roman"/>
          <w:color w:val="000000"/>
        </w:rPr>
        <w:t xml:space="preserve"> Ю.В.</w:t>
      </w:r>
    </w:p>
    <w:p w:rsidR="00AF3A82" w:rsidRPr="00AF3A82" w:rsidRDefault="00AF3A82" w:rsidP="00AF3A82">
      <w:pPr>
        <w:autoSpaceDE w:val="0"/>
        <w:autoSpaceDN w:val="0"/>
        <w:adjustRightInd w:val="0"/>
        <w:spacing w:after="0"/>
        <w:ind w:left="59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A82">
        <w:rPr>
          <w:rFonts w:ascii="Times New Roman" w:eastAsia="Calibri" w:hAnsi="Times New Roman" w:cs="Times New Roman"/>
          <w:sz w:val="24"/>
          <w:szCs w:val="24"/>
        </w:rPr>
        <w:t xml:space="preserve"> М.</w:t>
      </w:r>
      <w:proofErr w:type="gramStart"/>
      <w:r w:rsidRPr="00AF3A82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</w:p>
    <w:p w:rsidR="00AF3A82" w:rsidRPr="00AF3A82" w:rsidRDefault="00AF3A82" w:rsidP="00AF3A8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F3A82" w:rsidRPr="00AF3A82" w:rsidRDefault="00AF3A82" w:rsidP="00AF3A8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3A82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AF3A82" w:rsidRPr="00AF3A82" w:rsidRDefault="00AF3A82" w:rsidP="00AF3A82">
      <w:pPr>
        <w:spacing w:after="0"/>
        <w:ind w:left="-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3A82">
        <w:rPr>
          <w:rFonts w:ascii="Times New Roman" w:eastAsia="Calibri" w:hAnsi="Times New Roman" w:cs="Times New Roman"/>
          <w:b/>
          <w:sz w:val="28"/>
          <w:szCs w:val="28"/>
        </w:rPr>
        <w:t xml:space="preserve">адаптированная программа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предмету «Окружающий природный мир</w:t>
      </w:r>
      <w:r w:rsidRPr="00AF3A82">
        <w:rPr>
          <w:rFonts w:ascii="Times New Roman" w:eastAsia="Calibri" w:hAnsi="Times New Roman" w:cs="Times New Roman"/>
          <w:b/>
          <w:sz w:val="28"/>
          <w:szCs w:val="28"/>
        </w:rPr>
        <w:t>» (вариант 2)</w:t>
      </w: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3A82">
        <w:rPr>
          <w:rFonts w:ascii="Times New Roman" w:eastAsia="Calibri" w:hAnsi="Times New Roman" w:cs="Times New Roman"/>
          <w:b/>
          <w:sz w:val="28"/>
          <w:szCs w:val="28"/>
        </w:rPr>
        <w:t>ученика 9 класса</w:t>
      </w: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3A82">
        <w:rPr>
          <w:rFonts w:ascii="Times New Roman" w:eastAsia="Calibri" w:hAnsi="Times New Roman" w:cs="Times New Roman"/>
          <w:b/>
          <w:sz w:val="28"/>
          <w:szCs w:val="28"/>
        </w:rPr>
        <w:t>Дашкевич Александра</w:t>
      </w:r>
    </w:p>
    <w:p w:rsidR="00AF3A82" w:rsidRPr="00AF3A82" w:rsidRDefault="00AF3A82" w:rsidP="00AF3A8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F3A82">
        <w:rPr>
          <w:rFonts w:ascii="Times New Roman" w:eastAsia="Calibri" w:hAnsi="Times New Roman" w:cs="Times New Roman"/>
          <w:color w:val="000000"/>
          <w:sz w:val="26"/>
          <w:szCs w:val="26"/>
        </w:rPr>
        <w:t>Уровень общего образования (класс)_</w:t>
      </w:r>
      <w:r w:rsidRPr="00AF3A82">
        <w:rPr>
          <w:rFonts w:ascii="Times New Roman" w:eastAsia="Calibri" w:hAnsi="Times New Roman" w:cs="Times New Roman"/>
          <w:color w:val="000000"/>
          <w:sz w:val="26"/>
          <w:szCs w:val="26"/>
          <w:u w:val="single"/>
        </w:rPr>
        <w:t>основное общее образование 9 класс</w:t>
      </w:r>
    </w:p>
    <w:p w:rsidR="00AF3A82" w:rsidRPr="00AF3A82" w:rsidRDefault="00AF3A82" w:rsidP="00AF3A82">
      <w:pPr>
        <w:tabs>
          <w:tab w:val="left" w:leader="underscore" w:pos="3456"/>
        </w:tabs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AF3A82" w:rsidRPr="00AF3A82" w:rsidRDefault="00AF3A82" w:rsidP="00AF3A82">
      <w:pPr>
        <w:tabs>
          <w:tab w:val="left" w:leader="underscore" w:pos="3456"/>
        </w:tabs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F3A82">
        <w:rPr>
          <w:rFonts w:ascii="Times New Roman" w:eastAsia="Calibri" w:hAnsi="Times New Roman" w:cs="Times New Roman"/>
          <w:color w:val="000000"/>
          <w:sz w:val="26"/>
          <w:szCs w:val="26"/>
        </w:rPr>
        <w:t>Количество часо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в              10</w:t>
      </w:r>
      <w:r w:rsidR="00DD6706">
        <w:rPr>
          <w:rFonts w:ascii="Times New Roman" w:eastAsia="Calibri" w:hAnsi="Times New Roman" w:cs="Times New Roman"/>
          <w:color w:val="000000"/>
          <w:sz w:val="26"/>
          <w:szCs w:val="26"/>
        </w:rPr>
        <w:t>1</w:t>
      </w:r>
    </w:p>
    <w:p w:rsidR="00AF3A82" w:rsidRPr="00AF3A82" w:rsidRDefault="00AF3A82" w:rsidP="00AF3A82">
      <w:pPr>
        <w:tabs>
          <w:tab w:val="left" w:leader="underscore" w:pos="8558"/>
        </w:tabs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AF3A82" w:rsidRPr="00AF3A82" w:rsidRDefault="00AF3A82" w:rsidP="00AF3A82">
      <w:pPr>
        <w:tabs>
          <w:tab w:val="left" w:leader="underscore" w:pos="8558"/>
        </w:tabs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F3A8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Учитель                          </w:t>
      </w:r>
      <w:r w:rsidRPr="00AF3A82">
        <w:rPr>
          <w:rFonts w:ascii="Times New Roman" w:eastAsia="Calibri" w:hAnsi="Times New Roman" w:cs="Times New Roman"/>
          <w:color w:val="000000"/>
          <w:sz w:val="26"/>
          <w:szCs w:val="26"/>
          <w:u w:val="single"/>
        </w:rPr>
        <w:t>Щербакова Нина Михайловна</w:t>
      </w:r>
    </w:p>
    <w:p w:rsidR="00AF3A82" w:rsidRPr="00AF3A82" w:rsidRDefault="00AF3A82" w:rsidP="00AF3A82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Times New Roman" w:cs="Times New Roman"/>
          <w:sz w:val="33"/>
          <w:szCs w:val="24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3A82" w:rsidRPr="00AF3A82" w:rsidRDefault="00AF3A82" w:rsidP="00AF3A8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3A82">
        <w:rPr>
          <w:rFonts w:ascii="Times New Roman" w:eastAsia="Calibri" w:hAnsi="Times New Roman" w:cs="Times New Roman"/>
          <w:sz w:val="28"/>
          <w:szCs w:val="28"/>
        </w:rPr>
        <w:t>2023 г.</w:t>
      </w:r>
    </w:p>
    <w:p w:rsidR="00AF3A82" w:rsidRPr="00AF3A82" w:rsidRDefault="00AF3A82" w:rsidP="00AF3A8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3A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F3A82" w:rsidRPr="00AF3A82" w:rsidRDefault="00AF3A82" w:rsidP="00AF3A8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3A82" w:rsidRPr="00AF3A82" w:rsidRDefault="00AF3A82" w:rsidP="00AF3A8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AF3A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</w:t>
      </w:r>
      <w:r w:rsidRPr="00AF3A8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Настоящий индивидуальный учебный план разработан на основании документов:</w:t>
      </w:r>
    </w:p>
    <w:p w:rsidR="00AF3A82" w:rsidRPr="00AF3A82" w:rsidRDefault="00AF3A82" w:rsidP="00AF3A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1D7A67" w:rsidRPr="001D7A67">
        <w:rPr>
          <w:rFonts w:ascii="Times New Roman" w:eastAsia="Calibri" w:hAnsi="Times New Roman" w:cs="Times New Roman"/>
          <w:sz w:val="24"/>
          <w:szCs w:val="24"/>
        </w:rPr>
        <w:t>Федеральная адаптированная основная общеобразовательная программа для детей с умственной отсталостью (инт</w:t>
      </w:r>
      <w:r w:rsidR="001D7A67">
        <w:rPr>
          <w:rFonts w:ascii="Times New Roman" w:eastAsia="Calibri" w:hAnsi="Times New Roman" w:cs="Times New Roman"/>
          <w:sz w:val="24"/>
          <w:szCs w:val="24"/>
        </w:rPr>
        <w:t>еллектуальными нарушениями вар-2</w:t>
      </w:r>
      <w:bookmarkStart w:id="0" w:name="_GoBack"/>
      <w:bookmarkEnd w:id="0"/>
      <w:r w:rsidR="001D7A67" w:rsidRPr="001D7A67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AF3A82" w:rsidRPr="00AF3A82" w:rsidRDefault="00AF3A82" w:rsidP="00AF3A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Индивидуальный учебный план МБОУ </w:t>
      </w:r>
      <w:proofErr w:type="spellStart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Савдянской</w:t>
      </w:r>
      <w:proofErr w:type="spellEnd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 </w:t>
      </w:r>
      <w:proofErr w:type="spellStart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им.И.Т.Таранова</w:t>
      </w:r>
      <w:proofErr w:type="spellEnd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2023-2024 </w:t>
      </w:r>
      <w:proofErr w:type="spellStart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</w:t>
      </w:r>
      <w:proofErr w:type="gramStart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од</w:t>
      </w:r>
      <w:proofErr w:type="spellEnd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в рамках ФГОС  основного общего образования обучающихся с умственной отсталостью (интеллектуальными нарушениями). Вариант 2.</w:t>
      </w:r>
    </w:p>
    <w:p w:rsidR="00AF3A82" w:rsidRDefault="00AF3A82" w:rsidP="00AF3A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 Положение о рабочей программе МБОУ </w:t>
      </w:r>
      <w:proofErr w:type="spellStart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Савдянской</w:t>
      </w:r>
      <w:proofErr w:type="spellEnd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 </w:t>
      </w:r>
      <w:proofErr w:type="spellStart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им.И.Т.Таранова</w:t>
      </w:r>
      <w:proofErr w:type="spellEnd"/>
      <w:r w:rsidRPr="00AF3A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AF3A82" w:rsidRPr="00AF3A82" w:rsidRDefault="00AF3A82" w:rsidP="00AF3A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обучения 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представлений о живой и неживой природе, о взаимодействии человека с природой, бережного отношения к природе.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задачами программы 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 формирование представлений об объектах и явлениях неживой природы, формирование временных представлений, формирование представлений о растительном и животном мире.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аспектом обучения детей с умеренной, тяжелой, глубокой умственной отсталостью и с ТМНР является расширение представлений об окружающем природном мире. Подобранный программный материал по предмету «Окружающий природный мир» рассчитан на формирование у обучающихся представлений о природе, её многообразии, о взаимосвязи живой, неживой природы и человека.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представлена следующими разделами:</w:t>
      </w:r>
    </w:p>
    <w:p w:rsidR="00AF3A82" w:rsidRPr="00AF3A82" w:rsidRDefault="00AF3A82" w:rsidP="00AF3A8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природы.</w:t>
      </w:r>
    </w:p>
    <w:p w:rsidR="00AF3A82" w:rsidRPr="00AF3A82" w:rsidRDefault="00AF3A82" w:rsidP="00AF3A8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представления</w:t>
      </w:r>
    </w:p>
    <w:p w:rsidR="00AF3A82" w:rsidRPr="00AF3A82" w:rsidRDefault="00AF3A82" w:rsidP="00AF3A8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мир</w:t>
      </w:r>
    </w:p>
    <w:p w:rsidR="00AF3A82" w:rsidRPr="00AF3A82" w:rsidRDefault="00AF3A82" w:rsidP="00AF3A8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Животный мир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формирования представлений о неживой природе ребенок получает знания о явлениях природы (снег, дождь, туман и др.), о цикличности в природе -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посадка, полив, уход за растениями, кормление аквариумных рыбок, животных и др. Особое внимание уделяется воспитанию любви к природе, бережному и гуманному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отношению к ней.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возможности, в организации создаются «живые уголки» для непосредственного контакта с живыми обитателями природы (аквариумными рыбками, птицами, хомячками, морскими свинками и т.д.). При наличии соответствующих ресурсов в организации может быть создан небольшой скотный двор, в котором содержатся домашние животные и птицы, разбит учебный огород и/или поставлена теплица. Подобные хозяйства обеспечивают условия эффективного формирования представлений об окружающем мире, навыков трудовой деятельности обучающихся. Кроме того, организованные занятия с животными и растениями способствуют нормализации эмоционального состояния детей в 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процессе их непосредственного контакта с живой природой. В случае отсутствия возможности выращивать растения и содержать животных в учреждении необходимо организовывать учебные поездки детей в зоопарк, на ферму, в тепличные хозяйства и т.д.</w:t>
      </w:r>
    </w:p>
    <w:p w:rsidR="00AF3A82" w:rsidRPr="00AF3A82" w:rsidRDefault="00AF3A82" w:rsidP="00AF3A82">
      <w:pPr>
        <w:widowControl w:val="0"/>
        <w:shd w:val="clear" w:color="auto" w:fill="FFFFFF"/>
        <w:tabs>
          <w:tab w:val="left" w:pos="689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A82">
        <w:rPr>
          <w:rFonts w:ascii="Times New Roman" w:eastAsia="Calibri" w:hAnsi="Times New Roman" w:cs="Times New Roman"/>
          <w:sz w:val="24"/>
        </w:rPr>
        <w:t xml:space="preserve">Программа учебного предмета </w:t>
      </w:r>
      <w:r>
        <w:rPr>
          <w:rFonts w:ascii="Times New Roman" w:eastAsia="Calibri" w:hAnsi="Times New Roman" w:cs="Times New Roman"/>
          <w:sz w:val="24"/>
        </w:rPr>
        <w:t>«Окружающий природный мир</w:t>
      </w:r>
      <w:r w:rsidRPr="00AF3A82">
        <w:rPr>
          <w:rFonts w:ascii="Times New Roman" w:eastAsia="Calibri" w:hAnsi="Times New Roman" w:cs="Times New Roman"/>
          <w:sz w:val="24"/>
        </w:rPr>
        <w:t xml:space="preserve">» рассчитана на 3 часа в неделю (102 часа в год). </w:t>
      </w:r>
      <w:proofErr w:type="gramStart"/>
      <w:r w:rsidRPr="00AF3A82">
        <w:rPr>
          <w:rFonts w:ascii="Times New Roman" w:eastAsia="Calibri" w:hAnsi="Times New Roman" w:cs="Times New Roman"/>
          <w:sz w:val="24"/>
        </w:rPr>
        <w:t>В соответствии с</w:t>
      </w:r>
      <w:r w:rsidRPr="00AF3A82">
        <w:rPr>
          <w:rFonts w:ascii="Times New Roman" w:eastAsia="Calibri" w:hAnsi="Times New Roman" w:cs="Times New Roman"/>
          <w:spacing w:val="1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sz w:val="24"/>
        </w:rPr>
        <w:t xml:space="preserve">учебным планом МБОУ </w:t>
      </w:r>
      <w:proofErr w:type="spellStart"/>
      <w:r w:rsidRPr="00AF3A82">
        <w:rPr>
          <w:rFonts w:ascii="Times New Roman" w:eastAsia="Calibri" w:hAnsi="Times New Roman" w:cs="Times New Roman"/>
          <w:sz w:val="24"/>
        </w:rPr>
        <w:t>Савдянской</w:t>
      </w:r>
      <w:proofErr w:type="spellEnd"/>
      <w:r w:rsidRPr="00AF3A82">
        <w:rPr>
          <w:rFonts w:ascii="Times New Roman" w:eastAsia="Calibri" w:hAnsi="Times New Roman" w:cs="Times New Roman"/>
          <w:sz w:val="24"/>
        </w:rPr>
        <w:t xml:space="preserve"> СОШ им И.Т. </w:t>
      </w:r>
      <w:proofErr w:type="spellStart"/>
      <w:r w:rsidRPr="00AF3A82">
        <w:rPr>
          <w:rFonts w:ascii="Times New Roman" w:eastAsia="Calibri" w:hAnsi="Times New Roman" w:cs="Times New Roman"/>
          <w:sz w:val="24"/>
        </w:rPr>
        <w:t>Таранова</w:t>
      </w:r>
      <w:proofErr w:type="spellEnd"/>
      <w:r w:rsidRPr="00AF3A82">
        <w:rPr>
          <w:rFonts w:ascii="Times New Roman" w:eastAsia="Calibri" w:hAnsi="Times New Roman" w:cs="Times New Roman"/>
          <w:sz w:val="24"/>
        </w:rPr>
        <w:t xml:space="preserve"> на 2023-2024 учебный год, фактическим количеством учебных дней </w:t>
      </w:r>
      <w:r w:rsidR="00BB1B18">
        <w:rPr>
          <w:rFonts w:ascii="Times New Roman" w:eastAsia="Calibri" w:hAnsi="Times New Roman" w:cs="Times New Roman"/>
          <w:sz w:val="24"/>
        </w:rPr>
        <w:t>(исключая 0</w:t>
      </w:r>
      <w:r w:rsidRPr="00AF3A82">
        <w:rPr>
          <w:rFonts w:ascii="Times New Roman" w:eastAsia="Calibri" w:hAnsi="Times New Roman" w:cs="Times New Roman"/>
          <w:sz w:val="24"/>
        </w:rPr>
        <w:t>9.05.2024), с учетом годового календарного</w:t>
      </w:r>
      <w:r w:rsidRPr="00AF3A82">
        <w:rPr>
          <w:rFonts w:ascii="Times New Roman" w:eastAsia="Calibri" w:hAnsi="Times New Roman" w:cs="Times New Roman"/>
          <w:spacing w:val="-57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sz w:val="24"/>
        </w:rPr>
        <w:t xml:space="preserve">графика МБОУ </w:t>
      </w:r>
      <w:proofErr w:type="spellStart"/>
      <w:r w:rsidRPr="00AF3A82">
        <w:rPr>
          <w:rFonts w:ascii="Times New Roman" w:eastAsia="Calibri" w:hAnsi="Times New Roman" w:cs="Times New Roman"/>
          <w:sz w:val="24"/>
        </w:rPr>
        <w:t>Савдянская</w:t>
      </w:r>
      <w:proofErr w:type="spellEnd"/>
      <w:r w:rsidRPr="00AF3A82">
        <w:rPr>
          <w:rFonts w:ascii="Times New Roman" w:eastAsia="Calibri" w:hAnsi="Times New Roman" w:cs="Times New Roman"/>
          <w:sz w:val="24"/>
        </w:rPr>
        <w:t xml:space="preserve"> СОШ им И.Т. </w:t>
      </w:r>
      <w:proofErr w:type="spellStart"/>
      <w:r w:rsidRPr="00AF3A82">
        <w:rPr>
          <w:rFonts w:ascii="Times New Roman" w:eastAsia="Calibri" w:hAnsi="Times New Roman" w:cs="Times New Roman"/>
          <w:sz w:val="24"/>
        </w:rPr>
        <w:t>Таранова</w:t>
      </w:r>
      <w:proofErr w:type="spellEnd"/>
      <w:r w:rsidRPr="00AF3A82">
        <w:rPr>
          <w:rFonts w:ascii="Times New Roman" w:eastAsia="Calibri" w:hAnsi="Times New Roman" w:cs="Times New Roman"/>
          <w:sz w:val="24"/>
        </w:rPr>
        <w:t xml:space="preserve"> на 2023-2024 учебный год расписание занятий для 1-11 классов МБОУ </w:t>
      </w:r>
      <w:proofErr w:type="spellStart"/>
      <w:r w:rsidRPr="00AF3A82">
        <w:rPr>
          <w:rFonts w:ascii="Times New Roman" w:eastAsia="Calibri" w:hAnsi="Times New Roman" w:cs="Times New Roman"/>
          <w:sz w:val="24"/>
        </w:rPr>
        <w:t>Савдянская</w:t>
      </w:r>
      <w:proofErr w:type="spellEnd"/>
      <w:r w:rsidRPr="00AF3A82">
        <w:rPr>
          <w:rFonts w:ascii="Times New Roman" w:eastAsia="Calibri" w:hAnsi="Times New Roman" w:cs="Times New Roman"/>
          <w:sz w:val="24"/>
        </w:rPr>
        <w:t xml:space="preserve"> СОШ им И.Т. </w:t>
      </w:r>
      <w:proofErr w:type="spellStart"/>
      <w:r w:rsidRPr="00AF3A82">
        <w:rPr>
          <w:rFonts w:ascii="Times New Roman" w:eastAsia="Calibri" w:hAnsi="Times New Roman" w:cs="Times New Roman"/>
          <w:sz w:val="24"/>
        </w:rPr>
        <w:t>Таранова</w:t>
      </w:r>
      <w:proofErr w:type="spellEnd"/>
      <w:r w:rsidRPr="00AF3A82">
        <w:rPr>
          <w:rFonts w:ascii="Times New Roman" w:eastAsia="Calibri" w:hAnsi="Times New Roman" w:cs="Times New Roman"/>
          <w:sz w:val="24"/>
        </w:rPr>
        <w:t xml:space="preserve"> на 2023-2024 учебный год,</w:t>
      </w:r>
      <w:r w:rsidRPr="00AF3A82">
        <w:rPr>
          <w:rFonts w:ascii="Times New Roman" w:eastAsia="Calibri" w:hAnsi="Times New Roman" w:cs="Times New Roman"/>
          <w:spacing w:val="1"/>
          <w:sz w:val="24"/>
        </w:rPr>
        <w:t xml:space="preserve"> </w:t>
      </w:r>
      <w:r w:rsidRPr="00AF3A82">
        <w:rPr>
          <w:rFonts w:ascii="Times New Roman" w:eastAsia="Calibri" w:hAnsi="Times New Roman" w:cs="Times New Roman"/>
          <w:sz w:val="24"/>
        </w:rPr>
        <w:t>фактическое количество часов за год составляет</w:t>
      </w:r>
      <w:proofErr w:type="gramEnd"/>
      <w:r w:rsidRPr="00AF3A82">
        <w:rPr>
          <w:rFonts w:ascii="Times New Roman" w:eastAsia="Calibri" w:hAnsi="Times New Roman" w:cs="Times New Roman"/>
          <w:sz w:val="24"/>
        </w:rPr>
        <w:t xml:space="preserve"> 101 час. Выполнение рабочих программ обеспечивается в полном объеме за счет уплотнения на 1 час темы «Повторение </w:t>
      </w:r>
      <w:r w:rsidR="00BB1B18">
        <w:rPr>
          <w:rFonts w:ascii="Times New Roman" w:eastAsia="Calibri" w:hAnsi="Times New Roman" w:cs="Times New Roman"/>
          <w:sz w:val="24"/>
        </w:rPr>
        <w:t>изученного</w:t>
      </w:r>
      <w:r w:rsidRPr="00AF3A82">
        <w:rPr>
          <w:rFonts w:ascii="Times New Roman" w:eastAsia="Calibri" w:hAnsi="Times New Roman" w:cs="Times New Roman"/>
          <w:sz w:val="24"/>
        </w:rPr>
        <w:t xml:space="preserve"> материала».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рабочей программы</w:t>
      </w: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Объекты природы.</w:t>
      </w:r>
    </w:p>
    <w:p w:rsidR="00AF3A82" w:rsidRPr="00AF3A82" w:rsidRDefault="00AF3A82" w:rsidP="00AF3A8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Солнца. Знание значения солнца в жизни человека и в природе. Узнавание Луны. Знание значения луны в жизни человека и в природе. Узнавание (различение) небесных тел (планета, звезда). Знание знаменитых космонавтов. Узнавание изображения Земли из космоса. Узнавание глобуса - модели Земли. Знание свойств воздуха. Знание значения воздуха в природе и жизни человека. Различение земли, неба. Определение месторасположения земли и неба. Определение месторасположения объектов на земле и небе.</w:t>
      </w:r>
    </w:p>
    <w:p w:rsidR="00AF3A82" w:rsidRPr="00AF3A82" w:rsidRDefault="00AF3A82" w:rsidP="00AF3A8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форм земной поверхности. Знание значения горы (оврага, равнины) в природе и жизни человека. Изображение земной поверхности на карте.</w:t>
      </w:r>
    </w:p>
    <w:p w:rsidR="00AF3A82" w:rsidRPr="00AF3A82" w:rsidRDefault="00AF3A82" w:rsidP="00AF3A8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суши (водоема). Узнавание леса. Знание значения леса в природе и жизни человека. Различение растений (животных) леса. Соблюдение правил поведения в лесу. Узнавание луга. Узнавание луговых цветов. Знание значения луга в природе и жизни человека. Узнавание некоторых полезных ископаемых (например: уголь, гранит, известняк, песок, глина и др.), знание способов их добычи и значения в жизни человека. Узнавание воды. Знание свойств воды. Знание значения воды в природе и жизни человека. Узнавание реки. Знание значения реки (ручья) в природе и жизни человека. Соблюдение правил поведения на реке. Узнавание водоема. Знание значения водоемов в природе и жизни человека. Соблюдение правил поведения на озере (пруду). Узнавание огня. Знание свойств огня (полезные свойства, отрицательное). Знание значения огня в жизни человека. Соблюдение правил обращения с огнем.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Временные представления</w:t>
      </w:r>
    </w:p>
    <w:p w:rsidR="00AF3A82" w:rsidRPr="00AF3A82" w:rsidRDefault="00AF3A82" w:rsidP="00AF3A8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частей суток (утро, день, вечер, ночь). Представление о сутках как о последовательности (утро, день, вечер, ночь). Соотнесение частей суток с видами деятельности. Определение частей суток по расположению солнца</w:t>
      </w:r>
    </w:p>
    <w:p w:rsidR="00AF3A82" w:rsidRPr="00AF3A82" w:rsidRDefault="00AF3A82" w:rsidP="00AF3A8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дней недели. Представление о неделе как о последовательности 7 дней. Различение выходных и рабочих дней. Соотнесение дней недели с определенными видами деятельности.</w:t>
      </w:r>
    </w:p>
    <w:p w:rsidR="00AF3A82" w:rsidRPr="00AF3A82" w:rsidRDefault="00AF3A82" w:rsidP="00AF3A8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 (различение) месяцев. Представление о годе как о последовательности 12 месяцев. Соотнесение месяцев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временами года. Узнавание (различение) 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календарей (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настенный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настольный и др.). Ориентация в календаре (определение года, текущего месяца, дней недели, предстоящей даты и т.д.).</w:t>
      </w:r>
    </w:p>
    <w:p w:rsidR="00AF3A82" w:rsidRPr="00AF3A82" w:rsidRDefault="00AF3A82" w:rsidP="00AF3A8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времен года (весна, лето, осень, зима) по характерным признакам.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о годе как о последовательности сезонов. Знание изменений, происходящих в жизни человека в разное время года. Знание изменений, происходящих в жизни животных в разное время года. Знание изменений, происходящих в жизни растений в разное время года.</w:t>
      </w:r>
    </w:p>
    <w:p w:rsidR="00AF3A82" w:rsidRPr="00AF3A82" w:rsidRDefault="00AF3A82" w:rsidP="00AF3A8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явлений природы (дождь, снегопад, листопад, гроза, радуга, туман, гром, ветер).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Соотнесение явлений природы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временем года. Рассказ о погоде текущего дня.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Растительный мир.</w:t>
      </w:r>
    </w:p>
    <w:p w:rsidR="00AF3A82" w:rsidRPr="00AF3A82" w:rsidRDefault="00AF3A82" w:rsidP="00AF3A8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растений (дерево, куст, трава). Узнавание (различение) частей растений (корень, ствол/ стебель, ветка, лист, цветок).</w:t>
      </w:r>
    </w:p>
    <w:p w:rsidR="00AF3A82" w:rsidRPr="00AF3A82" w:rsidRDefault="00AF3A82" w:rsidP="00AF3A8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значения частей растения. Знание значения растений в природе и жизни человека.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деревьев (берёза, дуб, клён, ель, осина, сосна, ива, каштан).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строения дерева (ствол, корень, ветки, листья). Узнавание (различение) плодовых деревьев (вишня, яблоня, груша, слива). Узнавание (различение) лиственных и хвойных деревьев. Знание значения деревьев в природе и жизни человека. Узнавание (различение) кустарников (орешник, шиповник, крыжовник, смородина, бузина, боярышник). Знание особенностей внешнего строения кустарника.</w:t>
      </w:r>
    </w:p>
    <w:p w:rsidR="00AF3A82" w:rsidRPr="00AF3A82" w:rsidRDefault="00AF3A82" w:rsidP="00AF3A8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 (различение) лесных и садовых кустарников. Знание значения кустарников в природе и жизни человека.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фруктов (яблоко, банан, лимон, апельсин, груша, мандарин, персик, абрикос, киви) по внешнему виду (вкусу, запаху).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Различение съедобных и несъедобных частей фрукта. Знание значения фруктов в жизни человека. Знание способов переработки фруктов.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овощей (лук, картофель, морковь, свекла, репа, редис, тыква, кабачок, перец) по внешнему виду (вкусу, запаху).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Различение съедобных и несъедобных частей овоща. Знание значения овощей в жизни человека. Знание способов переработки овощей.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ягод (смородина, клубника, малина, крыжовник, земляника, черника, ежевика, голубика, брусника, клюква) по внешнему виду (вкусу, запаху).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Различение лесных и садовых ягод. Знание значения ягод в жизни человека. Знание способов переработки ягод.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 (различение) грибов (белый гриб, мухомор, подберёзовик, лисичка, подосиновик, опенок, поганка, </w:t>
      </w:r>
      <w:proofErr w:type="spell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вешенка</w:t>
      </w:r>
      <w:proofErr w:type="spell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шампиньон) по внешнему виду.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строения гриба (ножка, шляпка). Различение съедобных и несъедобных грибов. Знание значения грибов в природе и жизни человека. Знание способов переработки грибов.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Узнавание/различение садовых </w:t>
      </w:r>
      <w:proofErr w:type="spell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цветочно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декоративных</w:t>
      </w:r>
      <w:proofErr w:type="spell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растений (астра, гладиолус, георгин, тюльпан, нарцисс, роза, лилия, пион, гвоздика).</w:t>
      </w:r>
      <w:proofErr w:type="gramEnd"/>
    </w:p>
    <w:p w:rsidR="00AF3A82" w:rsidRPr="00AF3A82" w:rsidRDefault="00AF3A82" w:rsidP="00AF3A8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дикорастущих цветочно-декоративных растений (ромашка, фиалка, колокольчик, лютик, василек, подснежник, ландыш); знание строения цветов (корень, стебель, листья, цветок).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Соотнесение цветения цветочно-декоративных растений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временем года. Знание значения цветочно-декоративных растений в природе и жизни человека. Узнавание травянистых растений.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культурных и дикорастущих травянистых растений (петрушка, укроп, базилик, кориандр, мята, одуванчик, подорожник, крапива).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значения трав в жизни человека. Узнавание (различение) лекарственных растений (зверобой, 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ромашка, календула и др.). Знание значения лекарственных растений в жизни человека.</w:t>
      </w:r>
    </w:p>
    <w:p w:rsidR="00AF3A82" w:rsidRPr="00AF3A82" w:rsidRDefault="00AF3A82" w:rsidP="00AF3A8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 (различение) комнатных растений (герань, кактус, фиалка, фикус). Знание строения растения. Знание особенностей ухода за комнатными растениями. Знание значения комнатных растений в жизни человека.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зерновых культур (пшеница, просо, ячмень, рожь, кукуруза, горох, фасоль, бобы) по внешнему виду.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значения зерновых культур в жизни человека. Узнавание (различение) растений природных зон холодного пояса (мох, карликовая береза). Знание особенностей растений природных зон холодного пояса.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растений природных зон жаркого пояса (кактус, верблюжья колючка, пальма, лиана, бамбук).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особенностей растений природных зон жаркого пояса.</w:t>
      </w: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Животный мир.</w:t>
      </w:r>
    </w:p>
    <w:p w:rsidR="00AF3A82" w:rsidRPr="00AF3A82" w:rsidRDefault="00AF3A82" w:rsidP="00AF3A8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строения домашнего (дикого) животного (голова, туловище, шерсть, лапы, хвост, ноги, копыта, рога, грива, пятачок, вымя, уши).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основных признаков животного. Установление связи строения тела животного с его образом жизни.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домашних животных (корова, свинья, лошадь, коза, овца (баран), кот, собака).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питания домашних животных. Знание способов передвижения домашних животных.</w:t>
      </w:r>
    </w:p>
    <w:p w:rsidR="00AF3A82" w:rsidRPr="00AF3A82" w:rsidRDefault="00AF3A82" w:rsidP="00AF3A8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Объединение животных в группу «домашние животные». Знание значения домашних животных в жизни человека. Уход за домашними животными.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детенышей домашних животных (теленок, поросенок, жеребенок, козленок, ягненок, котенок, щенок).</w:t>
      </w:r>
      <w:proofErr w:type="gramEnd"/>
    </w:p>
    <w:p w:rsidR="00AF3A82" w:rsidRPr="00AF3A82" w:rsidRDefault="00AF3A82" w:rsidP="00AF3A8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диких животных (лиса, заяц, волк, медведь, лось, белка, еж, кабан, тигр).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питания диких животных. Знание способов передвижения диких животных. Объединение диких животных в группу «дикие животные». Знание значения диких животных в жизни человека.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детенышей диких животных (волчонок, лисенок, медвежонок, зайчонок, бельчонок, ежонок).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животных, обитающих в природных зонах холодного пояса (белый медведь, пингвин, олень, песец, тюлень, морж).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Установление связи строения животного с его местом обитания. Знание питания животных. Знание способов передвижения животных.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животных, обитающих в природных зонах жаркого пояса (верблюд, лев, слон, жираф, зебра, черепаха, носорог, обезьяна, бегемот, крокодил).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Установление связи строения животного с его местом обитания. Знание питания животных. Знание способов передвижения животных. Знание строения птицы. Установление связи строения тела птицы с ее образом жизни. Знание питания птиц. Узнавание (различение) домашних птиц (курица (петух), утка, гусь, индюк). Знание особенностей внешнего вида птиц. Знание питания птиц. Объединение домашних птиц в группу «домашние птицы». Знание значения домашних птиц в жизни человека. Узнавание (различение) детенышей домашних птиц (цыпленок, утенок, гусенок, индюшонок).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зимующих птиц (голубь, ворона, воробей, дятел, синица, снегирь, сова).</w:t>
      </w:r>
      <w:proofErr w:type="gramEnd"/>
    </w:p>
    <w:p w:rsidR="00AF3A82" w:rsidRPr="00AF3A82" w:rsidRDefault="00AF3A82" w:rsidP="00AF3A8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перелетных птиц (аист, ласточка, дикая утка, дикий гусь, грач, журавль).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питания птиц. Объединение перелетных птиц в группу «перелетные птицы». Объединение зимующих птиц в группу «зимующие птицы». Знание значения птиц в жизни человека, в природе. Узнавание (различение) водоплавающих птиц (лебедь, утка, гусь, пеликан). Знание значения птиц в жизни человека, в природе. Знание строения рыбы (голова, туловище, хвост, плавники, </w:t>
      </w: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жабры). Установление связи строения тела рыбы с ее образом жизни. Знание питания рыб. Узнавание (различение) речных рыб (сом, окунь, щука). Знание значения речных рыб в жизни человека, в природе. Знание строения насекомого. Установление связи строения тела насекомого с его образом жизни. Знание питания насекомых.</w:t>
      </w:r>
    </w:p>
    <w:p w:rsidR="00AF3A82" w:rsidRPr="00AF3A82" w:rsidRDefault="00AF3A82" w:rsidP="00AF3A8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Узнавание (различение) речных насекомых (жук, бабочка, стрекоза, муравей, кузнечик, </w:t>
      </w:r>
      <w:proofErr w:type="spell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,к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омар</w:t>
      </w:r>
      <w:proofErr w:type="spell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пчела, таракан). Знание способов передвижения насекомых. Знание значения насекомых в жизни человека, в природе.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морских обитателей (кит, дельфин, морская звезда, медуза, морской конек, осьминог, креветка).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строения морских обитателей. Установление связи строения тела морского обитателя с его образом жизни. Знание питания морских обитателей.</w:t>
      </w:r>
    </w:p>
    <w:p w:rsidR="00AF3A82" w:rsidRPr="00AF3A82" w:rsidRDefault="00AF3A82" w:rsidP="00AF3A8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значения морских обитателей в жизни человека, в природе.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Узнавание (различение) животных, живущих в квартире (кошка, собака, декоративные птицы, аквариумные рыбки, черепахи, хомяки).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Знание особенностей ухода (питание, содержание и др.).</w:t>
      </w:r>
    </w:p>
    <w:p w:rsidR="00AF3A82" w:rsidRPr="00AF3A82" w:rsidRDefault="00AF3A82" w:rsidP="00B75F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3A82" w:rsidRPr="00AF3A82" w:rsidRDefault="00AF3A82" w:rsidP="00AF3A8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</w:t>
      </w:r>
      <w:proofErr w:type="gramStart"/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тематическое планирование </w:t>
      </w:r>
    </w:p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77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3"/>
        <w:gridCol w:w="3765"/>
        <w:gridCol w:w="993"/>
        <w:gridCol w:w="2400"/>
        <w:gridCol w:w="1550"/>
      </w:tblGrid>
      <w:tr w:rsidR="00AB3350" w:rsidRPr="00AF3A82" w:rsidTr="00AB3350">
        <w:trPr>
          <w:trHeight w:val="426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F5B" w:rsidRPr="00AF3A82" w:rsidRDefault="00B75F5B" w:rsidP="00D72674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F5B" w:rsidRPr="00AF3A82" w:rsidRDefault="00B75F5B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F5B" w:rsidRPr="00AF3A82" w:rsidRDefault="00B75F5B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Кол.</w:t>
            </w:r>
          </w:p>
          <w:p w:rsidR="00B75F5B" w:rsidRPr="00AF3A82" w:rsidRDefault="00B75F5B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F5B" w:rsidRPr="00AF3A82" w:rsidRDefault="00B75F5B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5F5B" w:rsidRPr="00AF3A82" w:rsidRDefault="00B75F5B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B3350" w:rsidRPr="00AF3A82" w:rsidTr="00AB3350">
        <w:trPr>
          <w:trHeight w:val="3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Небесные тела: планеты, звезды.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</w:tr>
      <w:tr w:rsidR="00AB3350" w:rsidRPr="00AF3A82" w:rsidTr="00AB3350">
        <w:trPr>
          <w:trHeight w:val="335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Полеты в космос.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</w:tr>
      <w:tr w:rsidR="00B339D5" w:rsidRPr="00AF3A82" w:rsidTr="00AB3350">
        <w:trPr>
          <w:trHeight w:val="529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F32757" w:rsidRDefault="00B339D5" w:rsidP="00D72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небесных тел (планета, звезда).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</w:tr>
      <w:tr w:rsidR="00B339D5" w:rsidRPr="00AF3A82" w:rsidTr="00AB3350">
        <w:trPr>
          <w:trHeight w:val="529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Определение месторасположения земли и неба. Различение земли, неба.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</w:t>
            </w:r>
          </w:p>
        </w:tc>
      </w:tr>
      <w:tr w:rsidR="00B339D5" w:rsidRPr="00AF3A82" w:rsidTr="00AB3350">
        <w:trPr>
          <w:trHeight w:val="529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Определение месторасположения объектов на земле и небе.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</w:tr>
      <w:tr w:rsidR="00AB3350" w:rsidRPr="00AF3A82" w:rsidTr="00AB3350">
        <w:trPr>
          <w:trHeight w:val="255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Воздух. Воздух и его охрана.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</w:tr>
      <w:tr w:rsidR="00B339D5" w:rsidRPr="00AF3A82" w:rsidTr="00AB3350">
        <w:trPr>
          <w:trHeight w:val="507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воздуха для жизни на Земле.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</w:tr>
      <w:tr w:rsidR="00AB3350" w:rsidRPr="00AF3A82" w:rsidTr="00AB3350">
        <w:trPr>
          <w:trHeight w:val="543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воздуха в природе. Ветер.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</w:tr>
      <w:tr w:rsidR="00AB3350" w:rsidRPr="00AF3A82" w:rsidTr="00AB3350">
        <w:trPr>
          <w:trHeight w:val="305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Полезные ископаемые.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</w:tr>
      <w:tr w:rsidR="00B339D5" w:rsidRPr="00AF3A82" w:rsidTr="00AB3350">
        <w:trPr>
          <w:trHeight w:val="272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Виды, значение, способы добычи.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</w:tr>
      <w:tr w:rsidR="00AB3350" w:rsidRPr="00AF3A82" w:rsidTr="00AB3350">
        <w:trPr>
          <w:trHeight w:val="38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в природе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воды в питании живых организмов.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Воды суши: ручьи, реки.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</w:tr>
      <w:tr w:rsidR="00AB3350" w:rsidRPr="00AF3A82" w:rsidTr="00AB3350">
        <w:trPr>
          <w:trHeight w:val="385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Равнины, холмы, овраги.</w:t>
            </w:r>
            <w:r w:rsidRPr="00AF3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форм земной поверхности.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F32757" w:rsidRDefault="00B339D5" w:rsidP="00D72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объектов природы земной поверхности.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значения объектов природы земной поверхности в  жизни человека (горы, овраги).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значения объектов природы земной поверхности в  жизни человека (суша).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значения объектов природы земной поверхности в  жизни человека (водоёмы).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значения объектов природы земной поверхности в  жизни человека (лес).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637F94" w:rsidRDefault="00B339D5" w:rsidP="00D72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F94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болота, как избыточно увлажнённого участка суши.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637F94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F94">
              <w:rPr>
                <w:rFonts w:ascii="Times New Roman" w:hAnsi="Times New Roman" w:cs="Times New Roman"/>
                <w:sz w:val="24"/>
                <w:szCs w:val="24"/>
              </w:rPr>
              <w:t>Знание значения болот в природе и жизни человека.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637F94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F9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болотистой местности.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</w:tr>
      <w:tr w:rsidR="00AB3350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tabs>
                <w:tab w:val="right" w:pos="34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 дня и ночи.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AF3A82" w:rsidRDefault="00B339D5" w:rsidP="00D72674">
            <w:pPr>
              <w:tabs>
                <w:tab w:val="right" w:pos="34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B1C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частей суток по расположению солнца.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Соотнесение дней недели с определенными видами деятельности: рабочие, выходные, праздничные дни.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промежутки в жизни человека: рабочие дни (месяцы), </w:t>
            </w:r>
            <w:r w:rsidRPr="00DB1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отпуск.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возраста человека: младенчество (до 1 года), детство (1 – 13 лет).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возраста человека: подростковый возраст (13 – 19 лет).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возраста человека: юношество (19 – 25 лет</w:t>
            </w:r>
            <w:proofErr w:type="gramStart"/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возраста человека: молодой возраст (25 – 44 года).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возраста человека: средний возраст (44 – 60 лет).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возраста человека: пожилой возраст </w:t>
            </w:r>
            <w:proofErr w:type="gramStart"/>
            <w:r w:rsidRPr="00DB1B5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60 – 75 лет).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(различение) возраста человека: старческий возраст </w:t>
            </w:r>
            <w:proofErr w:type="gramStart"/>
            <w:r w:rsidRPr="00DB1B5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75 – 90 лет).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возраста человека: долгожители (после 90).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Знание изменений, происходящих в жизни человека в разные возрастные периоды.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Знание изменений, происходящих в жизни человека в разные возрастные периоды.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Знание изменений, происходящих в жизни человека в разные возрастные периоды.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DB1B5D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B5D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собственного возраста учащегося.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</w:tr>
      <w:tr w:rsidR="00B339D5" w:rsidRPr="00AF3A82" w:rsidTr="00AB3350">
        <w:trPr>
          <w:trHeight w:val="441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930B1C" w:rsidRDefault="00B339D5" w:rsidP="00D72674">
            <w:pPr>
              <w:tabs>
                <w:tab w:val="right" w:pos="349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B1C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 погоде текущего дня.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 времен года. Сезонные изменения в природе.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Долгота дня летом и зимой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Узнавание (различение) времён года по характерным признакам.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изменений, происходящих в жизни человека в разное время года.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изменений, происходящих в жизни животных в разное время года.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Знание изменений, происходящих в жизни растений в разное время года.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Узнавание (различение) месяцев. </w:t>
            </w: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месяцев </w:t>
            </w:r>
            <w:proofErr w:type="gramStart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временами года.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календарей (</w:t>
            </w:r>
            <w:proofErr w:type="gramStart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настенный</w:t>
            </w:r>
            <w:proofErr w:type="gramEnd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, настольный и др.).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месяцев </w:t>
            </w:r>
            <w:proofErr w:type="gramStart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 временем года и днём рождения (отметка в календаре).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явлений природы (дождь, листопад, ветер).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явлений природы (снегопад, ветер).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явлений природы (дождь, гроза, радуга, туман, гром, ветер).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F32757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явлений природы </w:t>
            </w:r>
            <w:proofErr w:type="gramStart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32757">
              <w:rPr>
                <w:rFonts w:ascii="Times New Roman" w:hAnsi="Times New Roman" w:cs="Times New Roman"/>
                <w:sz w:val="24"/>
                <w:szCs w:val="24"/>
              </w:rPr>
              <w:t xml:space="preserve"> временем года (календарь природы).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растительного мира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 обитания растений.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растений.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Деревья, кустарники, травы.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Лиственные деревья. Хвойные деревья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Декоративные растения.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</w:tr>
      <w:tr w:rsidR="00AB3350" w:rsidRPr="00AF3A82" w:rsidTr="00AB3350">
        <w:trPr>
          <w:trHeight w:val="347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растения.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Комнатные растения. Уход за комнатными растениями.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значения фруктов в жизни человека. Знание способов переработки фруктов.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значения овощей в жизни человека. Знание способов переработки овощей.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значения ягод в жизни человека. Знание способов переработки ягод.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значения грибов в природе и жизни человека. Знание способов переработки грибов.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животного мира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Животные: насекомые, рыбы, земноводные, пресмыкающиеся, птицы, млекопитающие.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Рыбы. Морские и речные рыбы.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Земноводные. Лягушки, Жабы.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Пресмыкающиеся. Змеи, ящерицы, крокодилы.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29.02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Лебеди, журавли, чайки.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</w:tr>
      <w:tr w:rsidR="00AB3350" w:rsidRPr="00AF3A82" w:rsidTr="00AB3350">
        <w:trPr>
          <w:trHeight w:val="239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 суши.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Сельскохозяйственные животные: лошади.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Сельскохозяйственные животные: коровы.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Сельскохозяйственные животные: козы, овцы, свиньи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Домашние птицы: куры, утки, </w:t>
            </w: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индюки.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Уход за животными в живом уголке или дома.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Pr="00AF3A82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мир нашей страны.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AB3350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животных, обитающих в природных зонах холодного пояса (белый медведь, олень, песец, тюлень, морж, пингвин).</w:t>
            </w:r>
            <w:proofErr w:type="gram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связи строения животного с его местом обитания.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питания животных. Знание способов передвижения животных.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животных, обитающих в природных зонах жаркого пояса (верблюд, лев). Знание особенностей строения животного.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строения животного с его местом обитания.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питания животных. Знание способов передвижения животных.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животных, обитающих в природных зонах жаркого пояса (слон, жираф). Знание особенностей строения животного.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строения животного с его местом обитания.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питания животных. Знание способов передвижения животных.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животных, обитающих в природных зонах жаркого пояса (зебра, черепаха). Знание особенностей строения животного.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строения животного с его местом обитания.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питания животных. Знание способов передвижения животных.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животных, обитающих в природных зонах жаркого пояса (носорог, обезьяна). Знание особенностей строения животного.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02.05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строения животного с его местом обитания.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питания животных. Знание способов передвижения животных.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животных, обитающих в природных зонах жаркого пояса (бегемот, крокодил). Знание особенностей строения животного.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строения животного с его местом обитания.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339D5" w:rsidRPr="001A4E39" w:rsidRDefault="00B339D5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E39">
              <w:rPr>
                <w:rFonts w:ascii="Times New Roman" w:hAnsi="Times New Roman" w:cs="Times New Roman"/>
                <w:sz w:val="24"/>
                <w:szCs w:val="24"/>
              </w:rPr>
              <w:t>Знание питания животных. Знание способов передвижения животных.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17.05 </w:t>
            </w:r>
          </w:p>
        </w:tc>
      </w:tr>
      <w:tr w:rsidR="00B339D5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B75F5B" w:rsidRDefault="00B339D5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Pr="00AF3A82" w:rsidRDefault="00D72674" w:rsidP="00D72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изученного материала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39D5" w:rsidRDefault="00B339D5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39D5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</w:tr>
      <w:tr w:rsidR="00D72674" w:rsidRPr="00AF3A82" w:rsidTr="00D72674">
        <w:trPr>
          <w:trHeight w:val="594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Pr="00B75F5B" w:rsidRDefault="00D72674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Default="00D72674" w:rsidP="00D72674">
            <w:pPr>
              <w:spacing w:after="0" w:line="240" w:lineRule="auto"/>
            </w:pPr>
            <w:r w:rsidRPr="00632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изученного материала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Default="00D72674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Default="00D72674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2674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</w:tr>
      <w:tr w:rsidR="00D72674" w:rsidRPr="00AF3A82" w:rsidTr="00AB3350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Pr="00B75F5B" w:rsidRDefault="00D72674" w:rsidP="00D72674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Default="00D72674" w:rsidP="00D72674">
            <w:pPr>
              <w:spacing w:after="0" w:line="240" w:lineRule="auto"/>
            </w:pPr>
            <w:r w:rsidRPr="00632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изученного материала 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Default="00D72674" w:rsidP="00D72674">
            <w:pPr>
              <w:spacing w:after="0" w:line="240" w:lineRule="auto"/>
              <w:jc w:val="center"/>
            </w:pPr>
            <w:r w:rsidRPr="00DE6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2674" w:rsidRDefault="00D72674" w:rsidP="00D72674">
            <w:pPr>
              <w:spacing w:after="0" w:line="240" w:lineRule="auto"/>
            </w:pPr>
            <w:r w:rsidRPr="00047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2674" w:rsidRPr="00AF3A82" w:rsidRDefault="00D72674" w:rsidP="00D7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</w:tr>
    </w:tbl>
    <w:p w:rsidR="00AF3A82" w:rsidRPr="00AF3A82" w:rsidRDefault="00AF3A82" w:rsidP="00AF3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2674" w:rsidRPr="00D72674" w:rsidRDefault="00D72674" w:rsidP="00D7267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корректировки календарно-тематического планирования</w:t>
      </w:r>
    </w:p>
    <w:p w:rsidR="00D72674" w:rsidRPr="00D72674" w:rsidRDefault="00D72674" w:rsidP="00D7267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5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4915"/>
        <w:gridCol w:w="1134"/>
        <w:gridCol w:w="1744"/>
        <w:gridCol w:w="822"/>
      </w:tblGrid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Наименования тем</w:t>
            </w: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2674" w:rsidRPr="00D72674" w:rsidTr="00FC2353">
        <w:tc>
          <w:tcPr>
            <w:tcW w:w="897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72674" w:rsidRPr="00D72674" w:rsidRDefault="00D72674" w:rsidP="00D72674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2674" w:rsidRDefault="00D72674" w:rsidP="00B75F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F5B" w:rsidRPr="00AF3A82" w:rsidRDefault="00B75F5B" w:rsidP="00B75F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явлениях и объектах неживой природы, смене времен года и соответствующих сезонных изменениях в природе, умение адаптироваться к конкретным природным и климатическим условиям.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объектам и явлениям неживой природы.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об объектах неживой природы (вода, воздух, земля, огонь, лес, луг, река, водоемы, формы земной поверхности, полезные ископаемые и др.).</w:t>
      </w:r>
      <w:proofErr w:type="gramEnd"/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временах года, характерных признаках времен года, погодных изменениях, их влиянии на жизнь человека.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изменения в окружающей среде для выполнения правил жизнедеятельности, охраны здоровья.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животном и растительном мире, их значении в жизни человека.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объектам живой природы.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животном и растительном мире (растения, животные, их виды, понятия «полезные» - «вредные», «дикие» - «домашние» и др.).</w:t>
      </w:r>
      <w:proofErr w:type="gramEnd"/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заботливого и бережного отношения к растениям и животным, ухода за ними.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соблюдать правила безопасного поведения в природе (в лесу, у реки и др.).</w:t>
      </w:r>
    </w:p>
    <w:p w:rsidR="00B75F5B" w:rsidRPr="00AF3A82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 течении времени.</w:t>
      </w:r>
    </w:p>
    <w:p w:rsidR="00B75F5B" w:rsidRDefault="00B75F5B" w:rsidP="00BB1B1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различать части суток, дни недели, месяцы, их соотнесение </w:t>
      </w:r>
      <w:proofErr w:type="gramStart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F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временем года. Представления о течении времени: смена событий дня, смена частей суток, дней недели, месяцев в году и др.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соответствии с требованиями Стандарта к результатам освоения программы по предмету, она направлена на формирование двух групп результатов: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личностных и предметных.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и предметные результаты освоения предмета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</w:t>
      </w:r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Личностные результаты освоения программы</w:t>
      </w: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персональной идентичности</w:t>
      </w:r>
      <w:r w:rsidRPr="00D726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принадлежности к определённому полу, осознание себя как «Я»;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социально-эмоциональное участие в процессе общения и совместной деятельности;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окружающим;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навыка сотрудничества </w:t>
      </w:r>
      <w:proofErr w:type="gramStart"/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D72674" w:rsidRPr="00D72674" w:rsidRDefault="00D72674" w:rsidP="00BB1B1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Предметные результаты освоения программы</w:t>
      </w: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Представления о явлениях и объектах неживой природы, смене времён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года и соответствующих сезонных </w:t>
      </w:r>
      <w:proofErr w:type="gramStart"/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изменениях</w:t>
      </w:r>
      <w:proofErr w:type="gramEnd"/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 природе, умение адаптироваться к конкретным природным и климатическим условиям:</w:t>
      </w:r>
    </w:p>
    <w:p w:rsidR="00D72674" w:rsidRPr="00D72674" w:rsidRDefault="00D72674" w:rsidP="00BB1B1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объектам и явлениям неживой природы;</w:t>
      </w:r>
    </w:p>
    <w:p w:rsidR="00D72674" w:rsidRPr="00D72674" w:rsidRDefault="00D72674" w:rsidP="00BB1B1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об объектах неживой природы (вода, воздух, земля, огонь, лес, луг, река, водоёмы, формы земной поверхности, полезные ископаемые и др.);</w:t>
      </w:r>
      <w:proofErr w:type="gramEnd"/>
    </w:p>
    <w:p w:rsidR="00D72674" w:rsidRPr="00D72674" w:rsidRDefault="00D72674" w:rsidP="00BB1B1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временах года, характерных признаках времён года, их влиянии на жизнь человека;</w:t>
      </w:r>
    </w:p>
    <w:p w:rsidR="00D72674" w:rsidRPr="00D72674" w:rsidRDefault="00D72674" w:rsidP="00BB1B1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изменения в окружающей среде для охраны здоровья.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Представления о животном и растительном мире, их значении в жизни человека:</w:t>
      </w:r>
    </w:p>
    <w:p w:rsidR="00D72674" w:rsidRPr="00D72674" w:rsidRDefault="00D72674" w:rsidP="00BB1B1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объектам и явлениям живой природы;</w:t>
      </w:r>
    </w:p>
    <w:p w:rsidR="00D72674" w:rsidRPr="00D72674" w:rsidRDefault="00D72674" w:rsidP="00BB1B1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животном и растительном мире (растения, животные, их виды, понятия «полезные» - «вредные», «дикие» - «домашние» и др.);</w:t>
      </w:r>
      <w:proofErr w:type="gramEnd"/>
    </w:p>
    <w:p w:rsidR="00D72674" w:rsidRPr="00D72674" w:rsidRDefault="00D72674" w:rsidP="00BB1B1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заботливого и бережного отношения к растениям и животным, ухода за ними;</w:t>
      </w:r>
    </w:p>
    <w:p w:rsidR="00D72674" w:rsidRPr="00D72674" w:rsidRDefault="00D72674" w:rsidP="00BB1B1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соблюдать правила безопасного поведения в природе (в лесу).</w:t>
      </w:r>
    </w:p>
    <w:p w:rsidR="00D72674" w:rsidRPr="00D72674" w:rsidRDefault="00D72674" w:rsidP="00BB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Элементарные представления о течение времени:</w:t>
      </w:r>
    </w:p>
    <w:p w:rsidR="00D72674" w:rsidRPr="00D72674" w:rsidRDefault="00D72674" w:rsidP="00BB1B1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различать части суток, дни недели, месяцы, их соотнесение </w:t>
      </w:r>
      <w:proofErr w:type="gramStart"/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временами года;</w:t>
      </w:r>
    </w:p>
    <w:p w:rsidR="00D72674" w:rsidRPr="00D72674" w:rsidRDefault="00D72674" w:rsidP="00BB1B1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течение времени: смена событий дня, смена частей суток, дней недели, месяцев в году и др.</w:t>
      </w:r>
    </w:p>
    <w:p w:rsidR="00BB1B18" w:rsidRDefault="00BB1B18" w:rsidP="00D726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674" w:rsidRPr="00D72674" w:rsidRDefault="00D72674" w:rsidP="00D7267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2674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72674" w:rsidRPr="00D72674" w:rsidRDefault="00D72674" w:rsidP="00D72674">
      <w:pPr>
        <w:rPr>
          <w:rFonts w:ascii="Times New Roman" w:hAnsi="Times New Roman" w:cs="Times New Roman"/>
          <w:sz w:val="24"/>
          <w:szCs w:val="24"/>
        </w:rPr>
      </w:pPr>
      <w:r w:rsidRPr="00D72674">
        <w:rPr>
          <w:rFonts w:ascii="Times New Roman" w:hAnsi="Times New Roman" w:cs="Times New Roman"/>
          <w:sz w:val="24"/>
          <w:szCs w:val="24"/>
        </w:rPr>
        <w:t xml:space="preserve">       При оценке достижения возможных предметных результатов освоения  </w:t>
      </w:r>
      <w:r w:rsidR="00BB1B18">
        <w:rPr>
          <w:rFonts w:ascii="Times New Roman" w:hAnsi="Times New Roman" w:cs="Times New Roman"/>
          <w:sz w:val="24"/>
          <w:szCs w:val="24"/>
        </w:rPr>
        <w:t>Ф</w:t>
      </w:r>
      <w:r w:rsidRPr="00D72674">
        <w:rPr>
          <w:rFonts w:ascii="Times New Roman" w:hAnsi="Times New Roman" w:cs="Times New Roman"/>
          <w:sz w:val="24"/>
          <w:szCs w:val="24"/>
        </w:rPr>
        <w:t>АООП по   «Окружающему природному миру» в 9 класс</w:t>
      </w:r>
      <w:r w:rsidR="00BB1B18">
        <w:rPr>
          <w:rFonts w:ascii="Times New Roman" w:hAnsi="Times New Roman" w:cs="Times New Roman"/>
          <w:sz w:val="24"/>
          <w:szCs w:val="24"/>
        </w:rPr>
        <w:t>е</w:t>
      </w:r>
      <w:r w:rsidRPr="00D72674">
        <w:rPr>
          <w:rFonts w:ascii="Times New Roman" w:hAnsi="Times New Roman" w:cs="Times New Roman"/>
          <w:sz w:val="24"/>
          <w:szCs w:val="24"/>
        </w:rPr>
        <w:t>, отметка выставляется  по  двухуровневому  принципу:  «усвоено»,  «не усвоено».  Оценка достижений возможных предметных результатов переводится в оценку, которая проставляется в классный журнал по учебному предмету.</w:t>
      </w:r>
    </w:p>
    <w:p w:rsidR="00D72674" w:rsidRPr="00D72674" w:rsidRDefault="00D72674" w:rsidP="00D7267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77"/>
        <w:gridCol w:w="4677"/>
      </w:tblGrid>
      <w:tr w:rsidR="00D72674" w:rsidRPr="00D72674" w:rsidTr="00FC2353"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«усвоено»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«не усвоено»</w:t>
            </w:r>
          </w:p>
        </w:tc>
      </w:tr>
      <w:tr w:rsidR="00D72674" w:rsidRPr="00D72674" w:rsidTr="00FC235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частично усвоено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72674" w:rsidRPr="00D72674" w:rsidTr="00FC235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усвоено с ошибками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674" w:rsidRPr="00D72674" w:rsidTr="00FC235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самостоятельно усвоено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74" w:rsidRPr="00D72674" w:rsidRDefault="00D72674" w:rsidP="00D72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80B" w:rsidRDefault="002D680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BB1B18" w:rsidRPr="00BB1B18" w:rsidTr="00BB1B18">
        <w:tc>
          <w:tcPr>
            <w:tcW w:w="4786" w:type="dxa"/>
          </w:tcPr>
          <w:p w:rsidR="00BB1B18" w:rsidRPr="00BB1B18" w:rsidRDefault="00BB1B18" w:rsidP="00BB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BB1B18" w:rsidRPr="00BB1B18" w:rsidRDefault="00BB1B18" w:rsidP="00BB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МБОУ </w:t>
            </w:r>
            <w:proofErr w:type="spellStart"/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Савдянская</w:t>
            </w:r>
            <w:proofErr w:type="spellEnd"/>
            <w:r w:rsidRPr="00BB1B18">
              <w:rPr>
                <w:rFonts w:ascii="Times New Roman" w:hAnsi="Times New Roman" w:cs="Times New Roman"/>
                <w:sz w:val="24"/>
                <w:szCs w:val="24"/>
              </w:rPr>
              <w:t xml:space="preserve"> СОШ им И.Т. </w:t>
            </w:r>
            <w:proofErr w:type="spellStart"/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Таранова</w:t>
            </w:r>
            <w:proofErr w:type="spellEnd"/>
            <w:r w:rsidRPr="00BB1B18">
              <w:rPr>
                <w:rFonts w:ascii="Times New Roman" w:hAnsi="Times New Roman" w:cs="Times New Roman"/>
                <w:sz w:val="24"/>
                <w:szCs w:val="24"/>
              </w:rPr>
              <w:br/>
              <w:t>от________20__    года №___</w:t>
            </w:r>
          </w:p>
          <w:p w:rsidR="00BB1B18" w:rsidRPr="00BB1B18" w:rsidRDefault="00BB1B18" w:rsidP="00BB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___________/_______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______/</w:t>
            </w:r>
          </w:p>
          <w:p w:rsidR="00BB1B18" w:rsidRPr="00BB1B18" w:rsidRDefault="00BB1B18" w:rsidP="00BB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Подпись             ФИО</w:t>
            </w:r>
          </w:p>
        </w:tc>
        <w:tc>
          <w:tcPr>
            <w:tcW w:w="5245" w:type="dxa"/>
          </w:tcPr>
          <w:p w:rsidR="00BB1B18" w:rsidRPr="00BB1B18" w:rsidRDefault="00BB1B18" w:rsidP="00BB1B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BB1B18" w:rsidRPr="00BB1B18" w:rsidRDefault="00BB1B18" w:rsidP="00BB1B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BB1B18" w:rsidRPr="00BB1B18" w:rsidRDefault="00BB1B18" w:rsidP="00BB1B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_____________Колесникова Т.Н.</w:t>
            </w:r>
          </w:p>
          <w:p w:rsidR="00BB1B18" w:rsidRPr="00BB1B18" w:rsidRDefault="00BB1B18" w:rsidP="00BB1B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1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1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B1B1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BB1B18" w:rsidRPr="00AF3A82" w:rsidRDefault="00BB1B18">
      <w:pPr>
        <w:rPr>
          <w:rFonts w:ascii="Times New Roman" w:hAnsi="Times New Roman" w:cs="Times New Roman"/>
          <w:sz w:val="24"/>
          <w:szCs w:val="24"/>
        </w:rPr>
      </w:pPr>
    </w:p>
    <w:sectPr w:rsidR="00BB1B18" w:rsidRPr="00AF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294E"/>
    <w:multiLevelType w:val="multilevel"/>
    <w:tmpl w:val="8FF66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0524B"/>
    <w:multiLevelType w:val="hybridMultilevel"/>
    <w:tmpl w:val="943C5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E05B6"/>
    <w:multiLevelType w:val="hybridMultilevel"/>
    <w:tmpl w:val="80BC4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25406"/>
    <w:multiLevelType w:val="multilevel"/>
    <w:tmpl w:val="42644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5F10D7"/>
    <w:multiLevelType w:val="multilevel"/>
    <w:tmpl w:val="90F22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E6402A"/>
    <w:multiLevelType w:val="hybridMultilevel"/>
    <w:tmpl w:val="8FA40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6596B"/>
    <w:multiLevelType w:val="multilevel"/>
    <w:tmpl w:val="432E9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704BBE"/>
    <w:multiLevelType w:val="multilevel"/>
    <w:tmpl w:val="1BC2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9B1575"/>
    <w:multiLevelType w:val="hybridMultilevel"/>
    <w:tmpl w:val="B2504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6C35EB"/>
    <w:multiLevelType w:val="multilevel"/>
    <w:tmpl w:val="8906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4100FA"/>
    <w:multiLevelType w:val="hybridMultilevel"/>
    <w:tmpl w:val="6E4CB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A3C6C"/>
    <w:multiLevelType w:val="multilevel"/>
    <w:tmpl w:val="7A048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BE120B"/>
    <w:multiLevelType w:val="multilevel"/>
    <w:tmpl w:val="D1FC7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A14F5F"/>
    <w:multiLevelType w:val="multilevel"/>
    <w:tmpl w:val="77AEE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6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13"/>
  </w:num>
  <w:num w:numId="10">
    <w:abstractNumId w:val="5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EE"/>
    <w:rsid w:val="001D7A67"/>
    <w:rsid w:val="002D680B"/>
    <w:rsid w:val="00350B61"/>
    <w:rsid w:val="004A6AEE"/>
    <w:rsid w:val="00930B1C"/>
    <w:rsid w:val="00AB3350"/>
    <w:rsid w:val="00AF3A82"/>
    <w:rsid w:val="00B339D5"/>
    <w:rsid w:val="00B75F5B"/>
    <w:rsid w:val="00BB1B18"/>
    <w:rsid w:val="00D72674"/>
    <w:rsid w:val="00DD6706"/>
    <w:rsid w:val="00E540EF"/>
    <w:rsid w:val="00EA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4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4190</Words>
  <Characters>23887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Контингент</dc:creator>
  <cp:lastModifiedBy>Контингент</cp:lastModifiedBy>
  <cp:revision>7</cp:revision>
  <cp:lastPrinted>2023-09-22T11:18:00Z</cp:lastPrinted>
  <dcterms:created xsi:type="dcterms:W3CDTF">2023-09-15T07:22:00Z</dcterms:created>
  <dcterms:modified xsi:type="dcterms:W3CDTF">2023-09-22T11:18:00Z</dcterms:modified>
</cp:coreProperties>
</file>